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D83805" w:rsidRPr="00D83805" w:rsidTr="00D83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83805" w:rsidRPr="00D83805" w:rsidRDefault="00D83805" w:rsidP="00D838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D83805" w:rsidRDefault="00D83805" w:rsidP="0024316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D838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Propozice</w:t>
      </w:r>
    </w:p>
    <w:p w:rsidR="000E11C2" w:rsidRDefault="000E11C2" w:rsidP="002431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D83805" w:rsidRPr="009C064A" w:rsidRDefault="00085640" w:rsidP="002431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 je určena pro muže i ženy.</w:t>
      </w:r>
      <w:r w:rsidRPr="00DD4A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 je určena jen pro zdravotně a fyzicky způsobilé členy Jednotek sborů dob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rovolných hasičů obcí a příslušníků</w:t>
      </w:r>
      <w:r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Hasičských záchranných sborů krajů a zaměstnance Hasičských záchranných sborů podniků s platným osvědčením pro práci s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dýchacím přístrojem, pro soutěžící s maskou. </w:t>
      </w:r>
      <w:r w:rsidR="006763BF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Soutěžící</w:t>
      </w:r>
      <w:r w:rsidR="000E11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bez masky nemusí mít osvědčení pro práci s dýchacím </w:t>
      </w:r>
      <w:r w:rsidR="006763BF">
        <w:rPr>
          <w:rFonts w:ascii="Times New Roman" w:eastAsia="Times New Roman" w:hAnsi="Times New Roman" w:cs="Times New Roman"/>
          <w:sz w:val="24"/>
          <w:szCs w:val="24"/>
          <w:lang w:eastAsia="cs-CZ"/>
        </w:rPr>
        <w:t>přístrojem. Při</w:t>
      </w:r>
      <w:r w:rsidR="000E11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požádání bude možno zapůjčit </w:t>
      </w:r>
      <w:r w:rsidR="006763BF">
        <w:rPr>
          <w:rFonts w:ascii="Times New Roman" w:eastAsia="Times New Roman" w:hAnsi="Times New Roman" w:cs="Times New Roman"/>
          <w:sz w:val="24"/>
          <w:szCs w:val="24"/>
          <w:lang w:eastAsia="cs-CZ"/>
        </w:rPr>
        <w:t>dýchací přístroj</w:t>
      </w:r>
      <w:r w:rsidR="000E11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soutěžící bez </w:t>
      </w:r>
      <w:r w:rsidR="006763BF">
        <w:rPr>
          <w:rFonts w:ascii="Times New Roman" w:eastAsia="Times New Roman" w:hAnsi="Times New Roman" w:cs="Times New Roman"/>
          <w:sz w:val="24"/>
          <w:szCs w:val="24"/>
          <w:lang w:eastAsia="cs-CZ"/>
        </w:rPr>
        <w:t>masky. Soutěžící</w:t>
      </w:r>
      <w:r w:rsidR="0064418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 povinen se prokázat průkazem že je členem SDH nebo </w:t>
      </w:r>
      <w:r w:rsidR="006763BF">
        <w:rPr>
          <w:rFonts w:ascii="Times New Roman" w:eastAsia="Times New Roman" w:hAnsi="Times New Roman" w:cs="Times New Roman"/>
          <w:sz w:val="24"/>
          <w:szCs w:val="24"/>
          <w:lang w:eastAsia="cs-CZ"/>
        </w:rPr>
        <w:t>HZS. Ženy</w:t>
      </w:r>
      <w:r w:rsidR="009C0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účastní kategorie bez masky.</w:t>
      </w:r>
      <w:r w:rsidR="0024316B">
        <w:rPr>
          <w:rFonts w:ascii="Times New Roman" w:eastAsia="Times New Roman" w:hAnsi="Times New Roman" w:cs="Times New Roman"/>
          <w:sz w:val="24"/>
          <w:szCs w:val="24"/>
          <w:lang w:eastAsia="cs-CZ"/>
        </w:rPr>
        <w:t>U členů 15 – 18 let je třeba souhlas zákonného zástupce.</w:t>
      </w:r>
    </w:p>
    <w:p w:rsidR="00D83805" w:rsidRPr="00F3576E" w:rsidRDefault="00D83805" w:rsidP="0024316B">
      <w:pPr>
        <w:pStyle w:val="Odstavecseseznamem"/>
        <w:numPr>
          <w:ilvl w:val="0"/>
          <w:numId w:val="3"/>
        </w:num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3576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Pořadatelem soutěže jsou:</w:t>
      </w:r>
      <w:r w:rsidRPr="00F357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F3576E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="00F3576E" w:rsidRPr="00F3576E">
        <w:rPr>
          <w:rFonts w:ascii="Times New Roman" w:eastAsia="Times New Roman" w:hAnsi="Times New Roman" w:cs="Times New Roman"/>
          <w:sz w:val="24"/>
          <w:szCs w:val="24"/>
          <w:lang w:eastAsia="cs-CZ"/>
        </w:rPr>
        <w:t>Sbor dobrovolných hasičů Javorník 79070</w:t>
      </w:r>
      <w:r w:rsidR="00262C0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za přispění města Javorník</w:t>
      </w:r>
      <w:r w:rsidR="00B6596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Olomouckého kraje</w:t>
      </w:r>
    </w:p>
    <w:p w:rsidR="00F3576E" w:rsidRDefault="00F35A93" w:rsidP="0024316B">
      <w:pPr>
        <w:pStyle w:val="Odstavecseseznamem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hyperlink r:id="rId5" w:history="1">
        <w:r w:rsidR="006763BF" w:rsidRPr="00E05020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http://www.sdhjavornik.estranky.cz</w:t>
        </w:r>
      </w:hyperlink>
    </w:p>
    <w:p w:rsidR="006763BF" w:rsidRPr="006763BF" w:rsidRDefault="006763BF" w:rsidP="0024316B">
      <w:pPr>
        <w:pStyle w:val="Odstavecseseznamem"/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 xml:space="preserve">fb železný hasič </w:t>
      </w:r>
      <w:r w:rsidR="00733A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Javorník</w:t>
      </w:r>
    </w:p>
    <w:p w:rsidR="00D83805" w:rsidRPr="00D83805" w:rsidRDefault="00D83805" w:rsidP="0024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8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Místo, datum a hodina začátku soutěže:</w:t>
      </w:r>
    </w:p>
    <w:p w:rsidR="00D83805" w:rsidRDefault="00085640" w:rsidP="0024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t>Sbor do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brovolných hasičů Javorník v Dittersdorfově</w:t>
      </w:r>
      <w: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zahradě  14.9.2019  od 10.00 hod (dolní park Javorník).</w:t>
      </w:r>
    </w:p>
    <w:p w:rsidR="00E91F8A" w:rsidRDefault="00892F9A" w:rsidP="0024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Startovné 15</w:t>
      </w:r>
      <w:r w:rsidR="0024316B">
        <w:rPr>
          <w:rFonts w:ascii="Times New Roman" w:eastAsia="Times New Roman" w:hAnsi="Times New Roman" w:cs="Times New Roman"/>
          <w:sz w:val="24"/>
          <w:szCs w:val="24"/>
          <w:lang w:eastAsia="cs-CZ"/>
        </w:rPr>
        <w:t>0</w:t>
      </w:r>
      <w:r w:rsidR="002C31D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E91F8A">
        <w:rPr>
          <w:rFonts w:ascii="Times New Roman" w:eastAsia="Times New Roman" w:hAnsi="Times New Roman" w:cs="Times New Roman"/>
          <w:sz w:val="24"/>
          <w:szCs w:val="24"/>
          <w:lang w:eastAsia="cs-CZ"/>
        </w:rPr>
        <w:t>Kč na osobu</w:t>
      </w:r>
      <w:r w:rsidR="0024316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DD4A74" w:rsidRPr="00DD4A74" w:rsidRDefault="00D83805" w:rsidP="0024316B">
      <w:pPr>
        <w:pStyle w:val="Odstavecseseznamem"/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D4A74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Všeobecná ustanovení:</w:t>
      </w:r>
    </w:p>
    <w:p w:rsidR="00D83805" w:rsidRPr="00DD4A74" w:rsidRDefault="00D83805" w:rsidP="0024316B">
      <w:pPr>
        <w:pStyle w:val="Odstavecseseznamem"/>
        <w:spacing w:before="100" w:beforeAutospacing="1" w:after="100" w:afterAutospacing="1" w:line="240" w:lineRule="auto"/>
        <w:ind w:left="50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D4A74">
        <w:rPr>
          <w:rFonts w:ascii="Times New Roman" w:eastAsia="Times New Roman" w:hAnsi="Times New Roman" w:cs="Times New Roman"/>
          <w:sz w:val="24"/>
          <w:szCs w:val="24"/>
          <w:lang w:eastAsia="cs-CZ"/>
        </w:rPr>
        <w:t>Prezentace závodníků:</w:t>
      </w:r>
      <w:r w:rsidR="00533DF2">
        <w:rPr>
          <w:rFonts w:ascii="Times New Roman" w:eastAsia="Times New Roman" w:hAnsi="Times New Roman" w:cs="Times New Roman"/>
          <w:sz w:val="24"/>
          <w:szCs w:val="24"/>
          <w:lang w:eastAsia="cs-CZ"/>
        </w:rPr>
        <w:t>09:3</w:t>
      </w:r>
      <w:r w:rsidR="0038384E">
        <w:rPr>
          <w:rFonts w:ascii="Times New Roman" w:eastAsia="Times New Roman" w:hAnsi="Times New Roman" w:cs="Times New Roman"/>
          <w:sz w:val="24"/>
          <w:szCs w:val="24"/>
          <w:lang w:eastAsia="cs-CZ"/>
        </w:rPr>
        <w:t>0 – 10</w:t>
      </w:r>
      <w:r w:rsidRPr="00DD4A74">
        <w:rPr>
          <w:rFonts w:ascii="Times New Roman" w:eastAsia="Times New Roman" w:hAnsi="Times New Roman" w:cs="Times New Roman"/>
          <w:sz w:val="24"/>
          <w:szCs w:val="24"/>
          <w:lang w:eastAsia="cs-CZ"/>
        </w:rPr>
        <w:t>:30 hodin</w:t>
      </w:r>
      <w:r w:rsidRPr="00DD4A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Seznámení s disciplína</w:t>
      </w:r>
      <w:r w:rsidR="00262C0B" w:rsidRPr="00DD4A74">
        <w:rPr>
          <w:rFonts w:ascii="Times New Roman" w:eastAsia="Times New Roman" w:hAnsi="Times New Roman" w:cs="Times New Roman"/>
          <w:sz w:val="24"/>
          <w:szCs w:val="24"/>
          <w:lang w:eastAsia="cs-CZ"/>
        </w:rPr>
        <w:t>mi včetně přípravy na start:  10</w:t>
      </w:r>
      <w:r w:rsidRPr="00DD4A74">
        <w:rPr>
          <w:rFonts w:ascii="Times New Roman" w:eastAsia="Times New Roman" w:hAnsi="Times New Roman" w:cs="Times New Roman"/>
          <w:sz w:val="24"/>
          <w:szCs w:val="24"/>
          <w:lang w:eastAsia="cs-CZ"/>
        </w:rPr>
        <w:t>:30 –</w:t>
      </w:r>
      <w:r w:rsidR="00262C0B" w:rsidRPr="00DD4A7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11:00 hodin</w:t>
      </w:r>
      <w:r w:rsidR="00262C0B" w:rsidRPr="00DD4A74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Start soutěže: 11</w:t>
      </w:r>
      <w:r w:rsidRPr="00DD4A74">
        <w:rPr>
          <w:rFonts w:ascii="Times New Roman" w:eastAsia="Times New Roman" w:hAnsi="Times New Roman" w:cs="Times New Roman"/>
          <w:sz w:val="24"/>
          <w:szCs w:val="24"/>
          <w:lang w:eastAsia="cs-CZ"/>
        </w:rPr>
        <w:t>:00 hod</w:t>
      </w:r>
    </w:p>
    <w:p w:rsidR="00B6596A" w:rsidRDefault="00D83805" w:rsidP="0024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838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Podání přihlášek:</w:t>
      </w:r>
      <w:r w:rsidRPr="00D838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pěti </w:t>
      </w:r>
      <w:r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dnů před zahájením soutěže na níže uvedenou adresu nebo e-mail jedná se pouze o přihlášku orientační pro pořadatele. Do </w:t>
      </w:r>
      <w:r w:rsidR="00085640"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t>originálu</w:t>
      </w:r>
      <w:r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formuláře je nutno uvést jméno a příjmení závodníka, datum narození, název organizace, za kterou bude závodit, a v které kategorii chce soutěžící startovat. Vyplněný formulář s podpisem velitele je třeba odevzdat při prezent</w:t>
      </w:r>
      <w:r w:rsidR="000E11C2">
        <w:rPr>
          <w:rFonts w:ascii="Times New Roman" w:eastAsia="Times New Roman" w:hAnsi="Times New Roman" w:cs="Times New Roman"/>
          <w:sz w:val="24"/>
          <w:szCs w:val="24"/>
          <w:lang w:eastAsia="cs-CZ"/>
        </w:rPr>
        <w:t>aci v den závodu. </w:t>
      </w:r>
      <w:r w:rsidR="009C064A">
        <w:rPr>
          <w:rFonts w:ascii="Times New Roman" w:eastAsia="Times New Roman" w:hAnsi="Times New Roman" w:cs="Times New Roman"/>
          <w:sz w:val="24"/>
          <w:szCs w:val="24"/>
          <w:lang w:eastAsia="cs-CZ"/>
        </w:rPr>
        <w:t>Nebo zaslat elektronicky.</w:t>
      </w:r>
      <w:r w:rsidR="000E11C2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D838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Seznam adres k podání přihlášek. </w:t>
      </w:r>
    </w:p>
    <w:p w:rsidR="00D83805" w:rsidRPr="000E11C2" w:rsidRDefault="00D83805" w:rsidP="0024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8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Vávra Milan tel.</w:t>
      </w:r>
      <w:r w:rsidR="00E9715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724204295  email:</w:t>
      </w:r>
      <w:r w:rsidR="00B65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hyperlink r:id="rId6" w:history="1">
        <w:r w:rsidR="00B6596A" w:rsidRPr="006E1644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sdhjavornik@email.cz</w:t>
        </w:r>
      </w:hyperlink>
      <w:r w:rsidR="00B6596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nebo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hyperlink r:id="rId7" w:history="1">
        <w:r w:rsidR="00F3576E" w:rsidRPr="00F569C5">
          <w:rPr>
            <w:rStyle w:val="Hypertextovodkaz"/>
            <w:rFonts w:ascii="Times New Roman" w:eastAsia="Times New Roman" w:hAnsi="Times New Roman" w:cs="Times New Roman"/>
            <w:b/>
            <w:bCs/>
            <w:sz w:val="24"/>
            <w:szCs w:val="24"/>
            <w:lang w:eastAsia="cs-CZ"/>
          </w:rPr>
          <w:t>vavra.milan@seznam.cz</w:t>
        </w:r>
      </w:hyperlink>
      <w:r w:rsidR="00E9715E">
        <w:t xml:space="preserve"> </w:t>
      </w:r>
    </w:p>
    <w:p w:rsidR="00F3576E" w:rsidRDefault="00F35A93" w:rsidP="0024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</w:pPr>
      <w:hyperlink r:id="rId8" w:history="1">
        <w:r w:rsidR="00733A49" w:rsidRPr="00E05020">
          <w:rPr>
            <w:rStyle w:val="Hypertextovodkaz"/>
            <w:rFonts w:ascii="Times New Roman" w:eastAsia="Times New Roman" w:hAnsi="Times New Roman" w:cs="Times New Roman"/>
            <w:bCs/>
            <w:sz w:val="24"/>
            <w:szCs w:val="24"/>
            <w:lang w:eastAsia="cs-CZ"/>
          </w:rPr>
          <w:t>http://www.sdhjavornik.estranky.cz</w:t>
        </w:r>
      </w:hyperlink>
    </w:p>
    <w:p w:rsidR="00733A49" w:rsidRPr="00733A49" w:rsidRDefault="00733A49" w:rsidP="0024316B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</w:pPr>
      <w:r w:rsidRPr="00733A4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cs-CZ"/>
        </w:rPr>
        <w:t>fb železný hasič Javorník</w:t>
      </w:r>
    </w:p>
    <w:p w:rsidR="00733A49" w:rsidRPr="006763BF" w:rsidRDefault="00733A49" w:rsidP="0024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cs-CZ"/>
        </w:rPr>
      </w:pPr>
    </w:p>
    <w:p w:rsidR="00733A49" w:rsidRDefault="00D83805" w:rsidP="0024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838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br/>
      </w:r>
    </w:p>
    <w:p w:rsidR="00D83805" w:rsidRPr="00D83805" w:rsidRDefault="00D83805" w:rsidP="0024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8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Zdravotní zajištění a bezpečnostní opatření:</w:t>
      </w:r>
      <w:r w:rsidRPr="00D838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t>Zdravotní službu v místě soutěže zajišťuje pořadatel. Za zdravotní stav soutěžících odpovídá pořadateli vysílající organizace. Závodníci předloží u prezence „Čestné prohlášení o zdravotní způsobilosti k soutěži“ (formulář vyplní na místě). Pojištění soutěžících a ostatních účastníků soutěže pořadatel nezajišťuje. Každý soutěžící startuje na vlastní nebezpečí.</w:t>
      </w:r>
    </w:p>
    <w:p w:rsidR="00D83805" w:rsidRPr="00D83805" w:rsidRDefault="00D83805" w:rsidP="0024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8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4. Technická ustanovení</w:t>
      </w:r>
      <w:r w:rsidRPr="00D838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Soutěž je pojata jako modifikace disciplín T.F.A. (simulace zásahové činnosti v ochranném oděvu pro hasiče za použití kompletního dýchacího přístroje). Trať je postavena pro </w:t>
      </w:r>
      <w:r w:rsidR="00E91F8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jednoho </w:t>
      </w:r>
      <w:r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t>soutěžícího, soutěžící budou startovat postupně. Soutěž bude provedena podle Pravidel soutěží T.F.A. (</w:t>
      </w:r>
      <w:hyperlink r:id="rId9" w:history="1">
        <w:r w:rsidRPr="00D8380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http://www.tfa-czech.cz/pravidla-soutezi-v-disciplinach-tfa/</w:t>
        </w:r>
      </w:hyperlink>
      <w:r w:rsidR="000E11C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</w:p>
    <w:p w:rsidR="007A5260" w:rsidRDefault="00D83805" w:rsidP="0024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838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Věkové kategorie soutěžících:</w:t>
      </w:r>
    </w:p>
    <w:p w:rsidR="00085640" w:rsidRPr="00480352" w:rsidRDefault="007A5260" w:rsidP="0024316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803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A  –</w:t>
      </w:r>
      <w:r w:rsidR="00085640" w:rsidRPr="004803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proofErr w:type="spellStart"/>
      <w:r w:rsidR="00085640" w:rsidRPr="004803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Masters</w:t>
      </w:r>
      <w:proofErr w:type="spellEnd"/>
      <w:r w:rsidR="00085640" w:rsidRPr="004803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(s maskou )</w:t>
      </w:r>
      <w:r w:rsidR="00D83805" w:rsidRPr="004803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br/>
      </w:r>
      <w:r w:rsidRPr="004803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085640" w:rsidRPr="004803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B</w:t>
      </w:r>
      <w:r w:rsidRPr="004803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</w:t>
      </w:r>
      <w:r w:rsidR="00B953F2" w:rsidRPr="004803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–</w:t>
      </w:r>
      <w:r w:rsidR="00085640" w:rsidRPr="004803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do 39 let bez masky, </w:t>
      </w:r>
    </w:p>
    <w:p w:rsidR="00D83805" w:rsidRPr="00480352" w:rsidRDefault="0024316B" w:rsidP="0024316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803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085640" w:rsidRPr="004803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C -  </w:t>
      </w:r>
      <w:r w:rsidR="00480352" w:rsidRPr="004803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od 40</w:t>
      </w:r>
      <w:r w:rsidR="00085640" w:rsidRPr="004803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bez masky,   </w:t>
      </w:r>
    </w:p>
    <w:p w:rsidR="00085640" w:rsidRPr="00480352" w:rsidRDefault="0024316B" w:rsidP="0024316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4803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085640" w:rsidRPr="00480352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D - ženy</w:t>
      </w:r>
    </w:p>
    <w:p w:rsidR="00D83805" w:rsidRPr="00D83805" w:rsidRDefault="00D83805" w:rsidP="0024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733A49" w:rsidRDefault="00D83805" w:rsidP="0024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8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Technické prostředky (zajišťuje pořadatel):</w:t>
      </w:r>
      <w:r w:rsidRPr="00D838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 w:rsidR="00733A49">
        <w:rPr>
          <w:rFonts w:ascii="Times New Roman" w:eastAsia="Times New Roman" w:hAnsi="Times New Roman" w:cs="Times New Roman"/>
          <w:sz w:val="24"/>
          <w:szCs w:val="24"/>
          <w:lang w:eastAsia="cs-CZ"/>
        </w:rPr>
        <w:t>• 4</w:t>
      </w:r>
      <w:r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t>x hadice B 75, 2x plnoproudá p</w:t>
      </w:r>
      <w:r w:rsidR="00F73E4B">
        <w:rPr>
          <w:rFonts w:ascii="Times New Roman" w:eastAsia="Times New Roman" w:hAnsi="Times New Roman" w:cs="Times New Roman"/>
          <w:sz w:val="24"/>
          <w:szCs w:val="24"/>
          <w:lang w:eastAsia="cs-CZ"/>
        </w:rPr>
        <w:t>roudnice B,</w:t>
      </w:r>
      <w:r w:rsidR="00F73E4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2x hadice B 75 + 1</w:t>
      </w:r>
      <w:r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t>x přepravka,</w:t>
      </w:r>
      <w:r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hammerbox nebo kolejnice se závažím + kladivo,</w:t>
      </w:r>
      <w:r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 1x bariéra pro požární </w:t>
      </w:r>
      <w:r w:rsidR="00085640"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t>spor</w:t>
      </w:r>
      <w:r w:rsidR="00085640">
        <w:rPr>
          <w:rFonts w:ascii="Times New Roman" w:eastAsia="Times New Roman" w:hAnsi="Times New Roman" w:cs="Times New Roman"/>
          <w:sz w:val="24"/>
          <w:szCs w:val="24"/>
          <w:lang w:eastAsia="cs-CZ"/>
        </w:rPr>
        <w:t>t, žebřík</w:t>
      </w:r>
      <w:r w:rsidR="007A5260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1x 50-</w:t>
      </w:r>
      <w:r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70kg figurína,</w:t>
      </w:r>
      <w:r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 1 ks lešení + pracovní lano se závažím 25 </w:t>
      </w:r>
      <w:r w:rsidR="00085640"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t>kg,</w:t>
      </w:r>
      <w:r w:rsidR="000856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/15</w:t>
      </w:r>
      <w:r w:rsidR="009C0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kg</w:t>
      </w:r>
      <w:r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</w:t>
      </w:r>
      <w:r w:rsidR="00F73E4B">
        <w:rPr>
          <w:rFonts w:ascii="Times New Roman" w:eastAsia="Times New Roman" w:hAnsi="Times New Roman" w:cs="Times New Roman"/>
          <w:sz w:val="24"/>
          <w:szCs w:val="24"/>
          <w:lang w:eastAsia="cs-CZ"/>
        </w:rPr>
        <w:t> pneumatika</w:t>
      </w:r>
    </w:p>
    <w:p w:rsidR="00D83805" w:rsidRPr="00D83805" w:rsidRDefault="00733A49" w:rsidP="0024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9C0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průlez o průměru 58cm</w:t>
      </w:r>
      <w:r w:rsidR="00D83805"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 2 ks kanystr cca 25 </w:t>
      </w:r>
      <w:r w:rsidR="00085640"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t>kg.</w:t>
      </w:r>
      <w:r w:rsidR="0008564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/10</w:t>
      </w:r>
      <w:r w:rsidR="009C0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kg</w:t>
      </w:r>
    </w:p>
    <w:p w:rsidR="00D83805" w:rsidRPr="00D83805" w:rsidRDefault="00D83805" w:rsidP="0024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  <w:r w:rsidRPr="00D838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Předpokládaný časový harmonogram soutěže:</w:t>
      </w:r>
      <w:r w:rsidRPr="00D838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• </w:t>
      </w:r>
      <w:r w:rsidR="009C064A">
        <w:rPr>
          <w:rFonts w:ascii="Times New Roman" w:eastAsia="Times New Roman" w:hAnsi="Times New Roman" w:cs="Times New Roman"/>
          <w:sz w:val="24"/>
          <w:szCs w:val="24"/>
          <w:lang w:eastAsia="cs-CZ"/>
        </w:rPr>
        <w:t>10.00 - 10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:30 hodin – prezence,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</w:t>
      </w:r>
      <w:r w:rsidR="009C064A">
        <w:rPr>
          <w:rFonts w:ascii="Times New Roman" w:eastAsia="Times New Roman" w:hAnsi="Times New Roman" w:cs="Times New Roman"/>
          <w:sz w:val="24"/>
          <w:szCs w:val="24"/>
          <w:lang w:eastAsia="cs-CZ"/>
        </w:rPr>
        <w:t>10.30 - 11</w:t>
      </w:r>
      <w:r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t>:00 hodin - vš</w:t>
      </w:r>
      <w:r w:rsidRPr="00D8380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ichni závodníci se seznámí s tratí, upřesnění pravidel,</w:t>
      </w:r>
      <w:r w:rsidR="009C06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11</w:t>
      </w:r>
      <w:r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t>:00 - star</w:t>
      </w:r>
      <w:r w:rsidR="009C064A">
        <w:rPr>
          <w:rFonts w:ascii="Times New Roman" w:eastAsia="Times New Roman" w:hAnsi="Times New Roman" w:cs="Times New Roman"/>
          <w:sz w:val="24"/>
          <w:szCs w:val="24"/>
          <w:lang w:eastAsia="cs-CZ"/>
        </w:rPr>
        <w:t>t prvního soutěžícího,</w:t>
      </w:r>
      <w:r w:rsidR="009C064A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max. 60</w:t>
      </w:r>
      <w:r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minut po skončení závodů - vyhlášení výsledků.</w:t>
      </w:r>
    </w:p>
    <w:p w:rsidR="00D83805" w:rsidRDefault="00D83805" w:rsidP="0024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838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Různé</w:t>
      </w:r>
      <w:r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 xml:space="preserve">• měření času – </w:t>
      </w:r>
      <w:r w:rsidR="009C064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el.</w:t>
      </w:r>
      <w:r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časomírou, </w:t>
      </w:r>
      <w:r w:rsidR="00F73E4B">
        <w:rPr>
          <w:rFonts w:ascii="Times New Roman" w:eastAsia="Times New Roman" w:hAnsi="Times New Roman" w:cs="Times New Roman"/>
          <w:sz w:val="24"/>
          <w:szCs w:val="24"/>
          <w:lang w:eastAsia="cs-CZ"/>
        </w:rPr>
        <w:t>nebo stopkami</w:t>
      </w:r>
      <w:r w:rsidRPr="00D83805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  <w:t>• informace o diskvalifikacích bude zveřejněna na průběžné výsledkové listině.</w:t>
      </w:r>
    </w:p>
    <w:p w:rsidR="00B6596A" w:rsidRPr="00D83805" w:rsidRDefault="00B6596A" w:rsidP="0024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93B0D" w:rsidRPr="00B6596A" w:rsidRDefault="00D83805" w:rsidP="002431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83805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lastRenderedPageBreak/>
        <w:t>Plánek závodní tra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</w:t>
      </w:r>
      <w:r w:rsidR="00F93B0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ě je pouze orientační pořadatel může trať jakkoliv změnit</w:t>
      </w:r>
      <w:r w:rsidR="000702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jak délku </w:t>
      </w:r>
      <w:r w:rsidR="000856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trati, tak</w:t>
      </w:r>
      <w:r w:rsidR="000702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i </w:t>
      </w:r>
      <w:r w:rsidR="0008564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pořadí překážek</w:t>
      </w:r>
      <w:r w:rsidR="000702DB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.</w:t>
      </w:r>
    </w:p>
    <w:p w:rsidR="00D83805" w:rsidRPr="00D83805" w:rsidRDefault="00B6596A" w:rsidP="00D838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6596A">
        <w:rPr>
          <w:rFonts w:ascii="Times New Roman" w:eastAsia="Times New Roman" w:hAnsi="Times New Roman" w:cs="Times New Roman"/>
          <w:sz w:val="24"/>
          <w:szCs w:val="24"/>
          <w:lang w:eastAsia="cs-CZ"/>
        </w:rPr>
        <w:drawing>
          <wp:inline distT="0" distB="0" distL="0" distR="0">
            <wp:extent cx="5760720" cy="8140463"/>
            <wp:effectExtent l="19050" t="0" r="0" b="0"/>
            <wp:docPr id="2" name="obrázek 1" descr="C:\Users\Milan\Documents\nahled tratě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lan\Documents\nahled tratě000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3F2" w:rsidRDefault="00B953F2">
      <w:pPr>
        <w:rPr>
          <w:noProof/>
          <w:lang w:eastAsia="cs-CZ"/>
        </w:rPr>
      </w:pPr>
    </w:p>
    <w:p w:rsidR="00B953F2" w:rsidRDefault="00B953F2">
      <w:pPr>
        <w:rPr>
          <w:noProof/>
          <w:lang w:eastAsia="cs-CZ"/>
        </w:rPr>
      </w:pPr>
    </w:p>
    <w:p w:rsidR="008B3E1D" w:rsidRDefault="008B3E1D"/>
    <w:sectPr w:rsidR="008B3E1D" w:rsidSect="008B3E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AC02FC"/>
    <w:multiLevelType w:val="multilevel"/>
    <w:tmpl w:val="62E8C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13B2CCB"/>
    <w:multiLevelType w:val="multilevel"/>
    <w:tmpl w:val="5CC09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EC0141"/>
    <w:multiLevelType w:val="hybridMultilevel"/>
    <w:tmpl w:val="56F2E8EA"/>
    <w:lvl w:ilvl="0" w:tplc="D7509A8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805"/>
    <w:rsid w:val="000702DB"/>
    <w:rsid w:val="00085640"/>
    <w:rsid w:val="000E11C2"/>
    <w:rsid w:val="0024316B"/>
    <w:rsid w:val="00262C0B"/>
    <w:rsid w:val="002C31D7"/>
    <w:rsid w:val="002D3131"/>
    <w:rsid w:val="0038384E"/>
    <w:rsid w:val="00480352"/>
    <w:rsid w:val="00530FB6"/>
    <w:rsid w:val="00533DF2"/>
    <w:rsid w:val="00594862"/>
    <w:rsid w:val="006343A8"/>
    <w:rsid w:val="0064418B"/>
    <w:rsid w:val="006763BF"/>
    <w:rsid w:val="00733A49"/>
    <w:rsid w:val="00734345"/>
    <w:rsid w:val="00734B60"/>
    <w:rsid w:val="007A5260"/>
    <w:rsid w:val="008266D6"/>
    <w:rsid w:val="00892F9A"/>
    <w:rsid w:val="008A4F13"/>
    <w:rsid w:val="008B3E1D"/>
    <w:rsid w:val="00993E18"/>
    <w:rsid w:val="009A6B15"/>
    <w:rsid w:val="009C064A"/>
    <w:rsid w:val="00A1222B"/>
    <w:rsid w:val="00B6596A"/>
    <w:rsid w:val="00B953F2"/>
    <w:rsid w:val="00C57C38"/>
    <w:rsid w:val="00CA4A00"/>
    <w:rsid w:val="00CB15E0"/>
    <w:rsid w:val="00D573F4"/>
    <w:rsid w:val="00D83805"/>
    <w:rsid w:val="00DD4A74"/>
    <w:rsid w:val="00DE6070"/>
    <w:rsid w:val="00E91F8A"/>
    <w:rsid w:val="00E9715E"/>
    <w:rsid w:val="00EB5480"/>
    <w:rsid w:val="00F3576E"/>
    <w:rsid w:val="00F35A93"/>
    <w:rsid w:val="00F73E4B"/>
    <w:rsid w:val="00F93B0D"/>
    <w:rsid w:val="00FE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3E1D"/>
  </w:style>
  <w:style w:type="paragraph" w:styleId="Nadpis2">
    <w:name w:val="heading 2"/>
    <w:basedOn w:val="Normln"/>
    <w:link w:val="Nadpis2Char"/>
    <w:uiPriority w:val="9"/>
    <w:qFormat/>
    <w:rsid w:val="00D8380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838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8380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8380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D83805"/>
    <w:rPr>
      <w:color w:val="0000FF"/>
      <w:u w:val="single"/>
    </w:rPr>
  </w:style>
  <w:style w:type="character" w:customStyle="1" w:styleId="showhere">
    <w:name w:val="showhere"/>
    <w:basedOn w:val="Standardnpsmoodstavce"/>
    <w:rsid w:val="00D83805"/>
  </w:style>
  <w:style w:type="paragraph" w:styleId="Normlnweb">
    <w:name w:val="Normal (Web)"/>
    <w:basedOn w:val="Normln"/>
    <w:uiPriority w:val="99"/>
    <w:semiHidden/>
    <w:unhideWhenUsed/>
    <w:rsid w:val="00D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83805"/>
    <w:rPr>
      <w:b/>
      <w:bCs/>
    </w:rPr>
  </w:style>
  <w:style w:type="paragraph" w:customStyle="1" w:styleId="western">
    <w:name w:val="western"/>
    <w:basedOn w:val="Normln"/>
    <w:rsid w:val="00D83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3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3805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5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18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83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53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59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421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62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4900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46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198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1120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63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6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4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813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48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8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719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6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7990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85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99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648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418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hjavornik.estran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avra.milan@seznam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hjavornik@email.cz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dhjavornik.estranky.cz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tfa-czech.cz/pravidla-soutezi-v-disciplinach-tfa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4</Pages>
  <Words>548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</dc:creator>
  <cp:lastModifiedBy>Milan</cp:lastModifiedBy>
  <cp:revision>21</cp:revision>
  <dcterms:created xsi:type="dcterms:W3CDTF">2015-09-06T17:32:00Z</dcterms:created>
  <dcterms:modified xsi:type="dcterms:W3CDTF">2019-08-03T15:03:00Z</dcterms:modified>
</cp:coreProperties>
</file>